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83" w:rsidRPr="00125A83" w:rsidRDefault="00125A83" w:rsidP="00125A83">
      <w:pPr>
        <w:suppressAutoHyphens w:val="0"/>
        <w:spacing w:line="360" w:lineRule="auto"/>
        <w:jc w:val="center"/>
        <w:rPr>
          <w:b/>
          <w:szCs w:val="24"/>
          <w:lang w:eastAsia="pl-PL"/>
        </w:rPr>
      </w:pPr>
      <w:r>
        <w:rPr>
          <w:b/>
          <w:szCs w:val="24"/>
          <w:lang w:eastAsia="pl-PL"/>
        </w:rPr>
        <w:t>Protokół nr 26</w:t>
      </w:r>
      <w:r w:rsidRPr="00125A83">
        <w:rPr>
          <w:b/>
          <w:szCs w:val="24"/>
          <w:lang w:eastAsia="pl-PL"/>
        </w:rPr>
        <w:t>/20</w:t>
      </w:r>
    </w:p>
    <w:p w:rsidR="00125A83" w:rsidRPr="00125A83" w:rsidRDefault="00125A83" w:rsidP="00125A83">
      <w:pPr>
        <w:suppressAutoHyphens w:val="0"/>
        <w:spacing w:line="360" w:lineRule="auto"/>
        <w:jc w:val="center"/>
        <w:rPr>
          <w:b/>
          <w:szCs w:val="24"/>
          <w:lang w:eastAsia="pl-PL"/>
        </w:rPr>
      </w:pPr>
      <w:r w:rsidRPr="00125A83">
        <w:rPr>
          <w:b/>
          <w:szCs w:val="24"/>
          <w:lang w:eastAsia="pl-PL"/>
        </w:rPr>
        <w:t>z posiedzenia Komisji Rewizyjnej Rady Gminy Orchowo</w:t>
      </w:r>
    </w:p>
    <w:p w:rsidR="00125A83" w:rsidRPr="00125A83" w:rsidRDefault="00125A83" w:rsidP="00125A83">
      <w:pPr>
        <w:suppressAutoHyphens w:val="0"/>
        <w:spacing w:line="360" w:lineRule="auto"/>
        <w:jc w:val="center"/>
        <w:rPr>
          <w:b/>
          <w:szCs w:val="24"/>
          <w:lang w:eastAsia="pl-PL"/>
        </w:rPr>
      </w:pPr>
      <w:r>
        <w:rPr>
          <w:b/>
          <w:szCs w:val="24"/>
          <w:lang w:eastAsia="pl-PL"/>
        </w:rPr>
        <w:t>z dnia 10 lipca</w:t>
      </w:r>
      <w:r w:rsidRPr="00125A83">
        <w:rPr>
          <w:b/>
          <w:szCs w:val="24"/>
          <w:lang w:eastAsia="pl-PL"/>
        </w:rPr>
        <w:t xml:space="preserve"> 2020r.</w:t>
      </w:r>
    </w:p>
    <w:p w:rsidR="00125A83" w:rsidRPr="00125A83" w:rsidRDefault="00125A83" w:rsidP="00125A83">
      <w:pPr>
        <w:suppressAutoHyphens w:val="0"/>
        <w:rPr>
          <w:rFonts w:ascii="Tahoma" w:hAnsi="Tahoma"/>
          <w:sz w:val="22"/>
          <w:szCs w:val="22"/>
          <w:lang w:eastAsia="pl-PL"/>
        </w:rPr>
      </w:pPr>
    </w:p>
    <w:p w:rsidR="00125A83" w:rsidRPr="00125A83" w:rsidRDefault="00125A83" w:rsidP="00125A83">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125A83" w:rsidRPr="00125A83" w:rsidRDefault="00125A83" w:rsidP="00125A83">
      <w:pPr>
        <w:suppressAutoHyphens w:val="0"/>
        <w:spacing w:before="100" w:beforeAutospacing="1"/>
        <w:jc w:val="both"/>
        <w:rPr>
          <w:szCs w:val="24"/>
          <w:lang w:eastAsia="pl-PL"/>
        </w:rPr>
      </w:pPr>
      <w:r w:rsidRPr="00125A83">
        <w:rPr>
          <w:szCs w:val="24"/>
          <w:lang w:eastAsia="pl-PL"/>
        </w:rPr>
        <w:t>Przewodniczący Komisji Rewizyjnej Grzegorz Mikuła o godz. 10</w:t>
      </w:r>
      <w:r>
        <w:rPr>
          <w:szCs w:val="24"/>
          <w:vertAlign w:val="superscript"/>
          <w:lang w:eastAsia="pl-PL"/>
        </w:rPr>
        <w:t>00</w:t>
      </w:r>
      <w:r w:rsidRPr="00125A83">
        <w:rPr>
          <w:szCs w:val="24"/>
          <w:vertAlign w:val="superscript"/>
          <w:lang w:eastAsia="pl-PL"/>
        </w:rPr>
        <w:t xml:space="preserve"> </w:t>
      </w:r>
      <w:r w:rsidRPr="00125A83">
        <w:rPr>
          <w:szCs w:val="24"/>
          <w:lang w:eastAsia="pl-PL"/>
        </w:rPr>
        <w:t xml:space="preserve">otworzył  posiedzenie Komisji Rewizyjnej Rady Gminy Orchowo, po czym powitał przybyłych członków komisji Lidię Bąkowską oraz Zastępcę Przewodniczącego Komisji Rewizyjnej Bogdana Chmielarczyka. </w:t>
      </w:r>
    </w:p>
    <w:p w:rsidR="00125A83" w:rsidRPr="00125A83" w:rsidRDefault="00125A83" w:rsidP="00125A83">
      <w:pPr>
        <w:suppressAutoHyphens w:val="0"/>
        <w:rPr>
          <w:b/>
          <w:bCs/>
          <w:szCs w:val="24"/>
          <w:lang w:eastAsia="pl-PL"/>
        </w:rPr>
      </w:pPr>
    </w:p>
    <w:p w:rsidR="00125A83" w:rsidRPr="00125A83" w:rsidRDefault="00125A83" w:rsidP="00125A83">
      <w:pPr>
        <w:suppressAutoHyphens w:val="0"/>
        <w:jc w:val="both"/>
        <w:rPr>
          <w:b/>
          <w:szCs w:val="24"/>
          <w:lang w:eastAsia="pl-PL"/>
        </w:rPr>
      </w:pPr>
      <w:r w:rsidRPr="00125A83">
        <w:rPr>
          <w:b/>
          <w:szCs w:val="24"/>
          <w:lang w:eastAsia="pl-PL"/>
        </w:rPr>
        <w:t>Ad. pkt 2) Stwierdzenie prawomocności obrad.</w:t>
      </w:r>
    </w:p>
    <w:p w:rsidR="00125A83" w:rsidRPr="00125A83" w:rsidRDefault="00125A83" w:rsidP="00125A83">
      <w:pPr>
        <w:suppressAutoHyphens w:val="0"/>
        <w:jc w:val="both"/>
        <w:rPr>
          <w:b/>
          <w:szCs w:val="24"/>
          <w:lang w:eastAsia="pl-PL"/>
        </w:rPr>
      </w:pPr>
    </w:p>
    <w:p w:rsidR="00125A83" w:rsidRPr="00125A83" w:rsidRDefault="00125A83" w:rsidP="00125A83">
      <w:pPr>
        <w:suppressAutoHyphens w:val="0"/>
        <w:jc w:val="both"/>
        <w:rPr>
          <w:szCs w:val="24"/>
          <w:lang w:eastAsia="pl-PL"/>
        </w:rPr>
      </w:pPr>
      <w:r w:rsidRPr="00125A83">
        <w:rPr>
          <w:szCs w:val="24"/>
          <w:lang w:eastAsia="pl-PL"/>
        </w:rPr>
        <w:t xml:space="preserve">Następnie na podstawie listy obecności stwierdził, że w posiedzeniu uczestniczy wymagana liczba członków Komisji, obecnych </w:t>
      </w:r>
      <w:r w:rsidRPr="00125A83">
        <w:rPr>
          <w:b/>
          <w:bCs/>
          <w:szCs w:val="24"/>
          <w:lang w:eastAsia="pl-PL"/>
        </w:rPr>
        <w:t>3 członków komisji rewizyjnej</w:t>
      </w:r>
      <w:r w:rsidRPr="00125A83">
        <w:rPr>
          <w:szCs w:val="24"/>
          <w:lang w:eastAsia="pl-PL"/>
        </w:rPr>
        <w:t xml:space="preserve">, co pozwala na podejmowanie prawomocnych decyzji i wniosków. Lista obecności stanowi </w:t>
      </w:r>
      <w:r w:rsidRPr="00125A83">
        <w:rPr>
          <w:b/>
          <w:szCs w:val="24"/>
          <w:lang w:eastAsia="pl-PL"/>
        </w:rPr>
        <w:t xml:space="preserve">załącznik nr 1 </w:t>
      </w:r>
      <w:r w:rsidRPr="00125A83">
        <w:rPr>
          <w:szCs w:val="24"/>
          <w:lang w:eastAsia="pl-PL"/>
        </w:rPr>
        <w:t xml:space="preserve">do niniejszego protokołu. Treść zawiadomienia o zwołaniu posiedzenia jakie otrzymali członkowie komisji stanowi załącznik </w:t>
      </w:r>
      <w:r w:rsidRPr="00125A83">
        <w:rPr>
          <w:b/>
          <w:szCs w:val="24"/>
          <w:lang w:eastAsia="pl-PL"/>
        </w:rPr>
        <w:t>nr 2 do protokołu.</w:t>
      </w:r>
      <w:r w:rsidRPr="00125A83">
        <w:rPr>
          <w:szCs w:val="24"/>
          <w:lang w:eastAsia="pl-PL"/>
        </w:rPr>
        <w:t xml:space="preserve"> </w:t>
      </w:r>
    </w:p>
    <w:p w:rsidR="00125A83" w:rsidRPr="00125A83" w:rsidRDefault="00125A83" w:rsidP="00125A83">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125A83" w:rsidRPr="00125A83" w:rsidRDefault="00125A83" w:rsidP="00125A83">
      <w:pPr>
        <w:suppressAutoHyphens w:val="0"/>
        <w:spacing w:before="100" w:beforeAutospacing="1" w:line="360" w:lineRule="auto"/>
        <w:jc w:val="both"/>
        <w:rPr>
          <w:szCs w:val="24"/>
          <w:lang w:eastAsia="pl-PL"/>
        </w:rPr>
      </w:pPr>
      <w:r w:rsidRPr="00125A83">
        <w:rPr>
          <w:szCs w:val="24"/>
          <w:lang w:eastAsia="pl-PL"/>
        </w:rPr>
        <w:t>W dalszej części obrad Przewodniczący Komisji Rewizyjnej Grzegorz Mikuła przedstawił proponowany porządek obrad w brzmieniu jak niżej:</w:t>
      </w:r>
    </w:p>
    <w:p w:rsidR="00F116AE" w:rsidRDefault="00F116AE"/>
    <w:p w:rsidR="00F116AE" w:rsidRPr="008646CA" w:rsidRDefault="00F116AE" w:rsidP="00F116AE">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Otwarcie. </w:t>
      </w:r>
    </w:p>
    <w:p w:rsidR="00F116AE" w:rsidRPr="008646CA" w:rsidRDefault="00F116AE" w:rsidP="00F116AE">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Stwierdzenie prawomocności obrad.</w:t>
      </w:r>
    </w:p>
    <w:p w:rsidR="00F116AE" w:rsidRDefault="00F116AE" w:rsidP="00F116AE">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Zatwierdzenie porządku obrad.</w:t>
      </w:r>
    </w:p>
    <w:p w:rsidR="00F116AE" w:rsidRDefault="00F116AE" w:rsidP="00F116AE">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Przyjęcie protokołu Nr 25</w:t>
      </w:r>
      <w:r w:rsidRPr="007B3A90">
        <w:rPr>
          <w:szCs w:val="24"/>
          <w:lang w:eastAsia="pl-PL"/>
        </w:rPr>
        <w:t>/20 z posiedzenia ko</w:t>
      </w:r>
      <w:r>
        <w:rPr>
          <w:szCs w:val="24"/>
          <w:lang w:eastAsia="pl-PL"/>
        </w:rPr>
        <w:t>misji z dnia 24 czerwca 2020</w:t>
      </w:r>
      <w:r w:rsidRPr="007B3A90">
        <w:rPr>
          <w:szCs w:val="24"/>
          <w:lang w:eastAsia="pl-PL"/>
        </w:rPr>
        <w:t>r.</w:t>
      </w:r>
    </w:p>
    <w:p w:rsidR="00F116AE" w:rsidRPr="00554079" w:rsidRDefault="00F116AE" w:rsidP="00F116AE">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w:t>
      </w:r>
      <w:r>
        <w:t>Kontrola problemowa dotycząca zagadnienia dokonyw</w:t>
      </w:r>
      <w:r w:rsidR="00125A83">
        <w:t xml:space="preserve">ania przez Wójta Gminy Orchowo </w:t>
      </w:r>
      <w:r>
        <w:t>w 2019r. wydatków z budżetu Gminy Orchowo z działu 851 – Ochrona Zdrowia, zgodnie ze zleceniem rady gminy.</w:t>
      </w:r>
    </w:p>
    <w:p w:rsidR="00F116AE" w:rsidRPr="00554079" w:rsidRDefault="00F116AE" w:rsidP="00F116AE">
      <w:pPr>
        <w:widowControl w:val="0"/>
        <w:numPr>
          <w:ilvl w:val="0"/>
          <w:numId w:val="1"/>
        </w:numPr>
        <w:suppressAutoHyphens w:val="0"/>
        <w:autoSpaceDE w:val="0"/>
        <w:autoSpaceDN w:val="0"/>
        <w:adjustRightInd w:val="0"/>
        <w:spacing w:line="360" w:lineRule="auto"/>
        <w:rPr>
          <w:rFonts w:eastAsia="Calibri"/>
          <w:bCs/>
          <w:lang w:eastAsia="en-US"/>
        </w:rPr>
      </w:pPr>
      <w:r>
        <w:rPr>
          <w:rFonts w:eastAsia="Calibri"/>
          <w:bCs/>
          <w:lang w:eastAsia="en-US"/>
        </w:rPr>
        <w:t xml:space="preserve">  </w:t>
      </w:r>
      <w:r w:rsidRPr="00554079">
        <w:rPr>
          <w:szCs w:val="24"/>
          <w:lang w:eastAsia="pl-PL"/>
        </w:rPr>
        <w:t xml:space="preserve">Zakończenie. </w:t>
      </w:r>
    </w:p>
    <w:p w:rsidR="00125A83" w:rsidRPr="00274A10" w:rsidRDefault="00125A83" w:rsidP="00125A83">
      <w:pPr>
        <w:jc w:val="both"/>
        <w:rPr>
          <w:szCs w:val="24"/>
        </w:rPr>
      </w:pPr>
      <w:r w:rsidRPr="00274A10">
        <w:rPr>
          <w:szCs w:val="24"/>
        </w:rPr>
        <w:t>Następnie wobec braku wniosków o zmianę przedstawionego porządku obrad Przewodniczący Komisji Rewizyjnej Grzegorz Mikuła przystąpił do realizacji kolejnego punktu porządku obrad.</w:t>
      </w:r>
    </w:p>
    <w:p w:rsidR="00125A83" w:rsidRPr="00274A10" w:rsidRDefault="00125A83" w:rsidP="00125A83">
      <w:pPr>
        <w:pStyle w:val="Akapitzlist"/>
        <w:jc w:val="both"/>
        <w:rPr>
          <w:rFonts w:ascii="Times New Roman" w:hAnsi="Times New Roman"/>
          <w:sz w:val="24"/>
          <w:szCs w:val="24"/>
        </w:rPr>
      </w:pPr>
    </w:p>
    <w:p w:rsidR="00125A83" w:rsidRPr="00274A10" w:rsidRDefault="00125A83" w:rsidP="00125A83">
      <w:pPr>
        <w:rPr>
          <w:b/>
          <w:szCs w:val="24"/>
        </w:rPr>
      </w:pPr>
      <w:r w:rsidRPr="00274A10">
        <w:rPr>
          <w:b/>
          <w:szCs w:val="24"/>
        </w:rPr>
        <w:t xml:space="preserve">Ad. </w:t>
      </w:r>
      <w:r>
        <w:rPr>
          <w:b/>
          <w:szCs w:val="24"/>
        </w:rPr>
        <w:t>pkt 4) Przyjęcie protokołu Nr 25</w:t>
      </w:r>
      <w:r w:rsidRPr="00274A10">
        <w:rPr>
          <w:b/>
          <w:szCs w:val="24"/>
        </w:rPr>
        <w:t>/20</w:t>
      </w:r>
      <w:r>
        <w:rPr>
          <w:b/>
          <w:szCs w:val="24"/>
        </w:rPr>
        <w:t xml:space="preserve"> z posiedzenia komisji z dnia 24 czerwca 2020</w:t>
      </w:r>
      <w:r w:rsidRPr="00274A10">
        <w:rPr>
          <w:b/>
          <w:szCs w:val="24"/>
        </w:rPr>
        <w:t>r.</w:t>
      </w:r>
    </w:p>
    <w:p w:rsidR="00125A83" w:rsidRPr="00274A10" w:rsidRDefault="00125A83" w:rsidP="00125A83">
      <w:pPr>
        <w:spacing w:before="100" w:beforeAutospacing="1"/>
        <w:jc w:val="both"/>
        <w:rPr>
          <w:szCs w:val="24"/>
        </w:rPr>
      </w:pPr>
      <w:r w:rsidRPr="00274A10">
        <w:rPr>
          <w:szCs w:val="24"/>
        </w:rPr>
        <w:t>Przewodniczący Komisji Rewizyjnej Grzegorz Mikuła poinformował, że protokół był przesłany drogą elektroniczną i można było zapoznać się z jego treścią. Zapytał następnie czy są uwagi do protokołu a wobec ich braku zaproponował jego przyjęcie bez odczytywania po czym przystąpił do realizacji kolejnego punktu porządku obrad.</w:t>
      </w:r>
    </w:p>
    <w:p w:rsidR="00F116AE" w:rsidRDefault="00F116AE"/>
    <w:p w:rsidR="00125A83" w:rsidRDefault="00125A83" w:rsidP="0074647E">
      <w:pPr>
        <w:jc w:val="both"/>
        <w:rPr>
          <w:b/>
        </w:rPr>
      </w:pPr>
      <w:r w:rsidRPr="00125A83">
        <w:rPr>
          <w:b/>
        </w:rPr>
        <w:lastRenderedPageBreak/>
        <w:t>Ad. pkt 5) Kontrola problemowa dotycząca zagadnienia dokonywania przez Wójta Gminy Orchowo w 2019r. wydatków z budżetu Gminy Orchowo z działu 851 – Ochrona Zdrowia, zgodnie ze zleceniem rady gminy.</w:t>
      </w:r>
    </w:p>
    <w:p w:rsidR="00125A83" w:rsidRDefault="00125A83" w:rsidP="0074647E">
      <w:pPr>
        <w:jc w:val="both"/>
        <w:rPr>
          <w:b/>
        </w:rPr>
      </w:pPr>
    </w:p>
    <w:p w:rsidR="00125A83" w:rsidRDefault="00125A83" w:rsidP="0074647E">
      <w:pPr>
        <w:jc w:val="both"/>
      </w:pPr>
      <w:r>
        <w:t>Na wstępie Przewodniczący Komisji Rewizyjnej Grzegorz Mikuła przedstawił uchwałę Nr XXXI/134/20 z dnia 3 lipca 2020r., w sprawie zlecenia Komisji Rewizyjnej Rady Gminy Orchowo przeprowadzenia kontroli problemowej, na podstawie której przedmiotowa kontrola zostanie przeprowadzona. Dodał, że zagadnienia w zakresie których zalecono w ubiegłym roku aby nie wydatkowano środków się powtórzyły w roku 2019 podobnie jak w roku 2018. Odniósł się następnie do kwestii zakupu instrumentu cyfrowego – pianino ze środków GKRPA za kwotę 2 913 uznając w/w zakup za bezzasadny ze wskazanych środków, co jak dodał potwierdziła także PARPA.</w:t>
      </w:r>
      <w:r w:rsidR="00D07F78">
        <w:t xml:space="preserve"> </w:t>
      </w:r>
      <w:r w:rsidR="00D07F78">
        <w:rPr>
          <w:b/>
        </w:rPr>
        <w:t>(załącznik nr 3 do protokołu)</w:t>
      </w:r>
      <w:r>
        <w:t xml:space="preserve"> Nadmienił jednocześnie, że podczas kontroli wydatków z działu 851 komisja chciała zobaczyć wspomniane pianino którego jak się okazało</w:t>
      </w:r>
      <w:r w:rsidR="00B13F86">
        <w:t xml:space="preserve"> na miejscu</w:t>
      </w:r>
      <w:r>
        <w:t xml:space="preserve"> nie było.   </w:t>
      </w:r>
    </w:p>
    <w:p w:rsidR="00B13F86" w:rsidRDefault="00B13F86" w:rsidP="0074647E">
      <w:pPr>
        <w:jc w:val="both"/>
      </w:pPr>
    </w:p>
    <w:p w:rsidR="00B13F86" w:rsidRDefault="00B13F86" w:rsidP="0074647E">
      <w:pPr>
        <w:jc w:val="both"/>
        <w:rPr>
          <w:szCs w:val="24"/>
        </w:rPr>
      </w:pPr>
      <w:r>
        <w:rPr>
          <w:szCs w:val="24"/>
        </w:rPr>
        <w:t xml:space="preserve">Przewodnicząca Komisji Oświaty Lidia Bąkowska będąca członkiem Komisji Rewizyjnej odnosząc się do kwestii instrumentu wymienionego na fakturze który zakupiono w celu prowadzenia zajęć zgodnie z programem </w:t>
      </w:r>
      <w:proofErr w:type="spellStart"/>
      <w:r>
        <w:rPr>
          <w:szCs w:val="24"/>
        </w:rPr>
        <w:t>profilaktyczno</w:t>
      </w:r>
      <w:proofErr w:type="spellEnd"/>
      <w:r>
        <w:rPr>
          <w:szCs w:val="24"/>
        </w:rPr>
        <w:t xml:space="preserve"> – rozwojowym realizowanym w środowiskowym ognisku wychowawczym w Orchowie, stwierdziła że już kilkakrotnie podkreślano że takiego tworu jako świetlica środowiskowa czy środowiskowe ognisko wychowawcze w Orchowie nie ma, dlatego trudno uznać że jakiekolwiek wydatki z tym związane są jej zdaniem zasadne. Dodała, że Przewodnicząca GKRPA często używa zamiennie tych określeń. Powiedziała, że w/w twory rządzą się określonymi prawami i czegoś takiego na terenie gminy niema od lat.</w:t>
      </w:r>
    </w:p>
    <w:p w:rsidR="00B13F86" w:rsidRDefault="00B13F86" w:rsidP="0074647E">
      <w:pPr>
        <w:jc w:val="both"/>
        <w:rPr>
          <w:szCs w:val="24"/>
        </w:rPr>
      </w:pPr>
    </w:p>
    <w:p w:rsidR="00B13F86" w:rsidRDefault="00B13F86" w:rsidP="0074647E">
      <w:pPr>
        <w:jc w:val="both"/>
        <w:rPr>
          <w:szCs w:val="24"/>
        </w:rPr>
      </w:pPr>
      <w:r>
        <w:rPr>
          <w:szCs w:val="24"/>
        </w:rPr>
        <w:t xml:space="preserve">Przewodniczący Komisji Rewizyjnej Grzegorz Mikuła dodał również, że Przewodnicząca GKRPA w Orchowie Magdalena Kasprowicz </w:t>
      </w:r>
      <w:r w:rsidR="00D07F78">
        <w:rPr>
          <w:szCs w:val="24"/>
        </w:rPr>
        <w:t xml:space="preserve">oraz Skarbnik Gminy </w:t>
      </w:r>
      <w:r>
        <w:rPr>
          <w:szCs w:val="24"/>
        </w:rPr>
        <w:t>takż</w:t>
      </w:r>
      <w:r w:rsidR="00D07F78">
        <w:rPr>
          <w:szCs w:val="24"/>
        </w:rPr>
        <w:t>e były zaproszone</w:t>
      </w:r>
      <w:r>
        <w:rPr>
          <w:szCs w:val="24"/>
        </w:rPr>
        <w:t xml:space="preserve"> na posiedzenie komisji </w:t>
      </w:r>
      <w:r w:rsidR="00D07F78">
        <w:rPr>
          <w:szCs w:val="24"/>
        </w:rPr>
        <w:t>jednak są nieobecne. Następnie odniósł się do kwestii zakupu usługi edukacyjny namiot profilaktyczny podczas festynu rodzinnego przy ZSP w Orchowie.</w:t>
      </w:r>
    </w:p>
    <w:p w:rsidR="00D07F78" w:rsidRDefault="00D07F78" w:rsidP="0074647E">
      <w:pPr>
        <w:jc w:val="both"/>
        <w:rPr>
          <w:szCs w:val="24"/>
        </w:rPr>
      </w:pPr>
    </w:p>
    <w:p w:rsidR="00D07F78" w:rsidRDefault="00D07F78" w:rsidP="0074647E">
      <w:pPr>
        <w:jc w:val="both"/>
        <w:rPr>
          <w:szCs w:val="24"/>
        </w:rPr>
      </w:pPr>
      <w:r>
        <w:rPr>
          <w:szCs w:val="24"/>
        </w:rPr>
        <w:t>Przewodnicząca Komisji Oświaty Lidia Bąkowska będąca członkiem Komisji Rewizyjnej stwierdziła, że trudno jest się jej odnieść do faktury w tym zakresie gdyż jej nie widziała bo nie była ona przekazana tak jak faktury dotyczące zakupu pianina i aplikacji dlatego zanim się nie zapozna z jej treścią nie potrafi się w tym temacie wypowiedzieć.</w:t>
      </w:r>
    </w:p>
    <w:p w:rsidR="00D07F78" w:rsidRDefault="00D07F78" w:rsidP="0074647E">
      <w:pPr>
        <w:jc w:val="both"/>
        <w:rPr>
          <w:szCs w:val="24"/>
        </w:rPr>
      </w:pPr>
    </w:p>
    <w:p w:rsidR="00D07F78" w:rsidRDefault="00D07F78" w:rsidP="0074647E">
      <w:pPr>
        <w:jc w:val="both"/>
        <w:rPr>
          <w:szCs w:val="24"/>
        </w:rPr>
      </w:pPr>
      <w:r>
        <w:rPr>
          <w:szCs w:val="24"/>
        </w:rPr>
        <w:t xml:space="preserve">Przewodniczący Komisji Rewizyjnej Grzegorz Mikuła przedstawił fakturę na kwotę 4200 zł. </w:t>
      </w:r>
      <w:r>
        <w:rPr>
          <w:b/>
          <w:szCs w:val="24"/>
        </w:rPr>
        <w:t xml:space="preserve">(załącznik nr 4 do protokołu) </w:t>
      </w:r>
      <w:r>
        <w:rPr>
          <w:szCs w:val="24"/>
        </w:rPr>
        <w:t>Nadmienił jednocześnie że podczas festynu były rozdawane ulotki dotyczące profilaktyki raka jelita grubego.</w:t>
      </w:r>
    </w:p>
    <w:p w:rsidR="00D07F78" w:rsidRDefault="00D07F78" w:rsidP="0074647E">
      <w:pPr>
        <w:jc w:val="both"/>
        <w:rPr>
          <w:szCs w:val="24"/>
        </w:rPr>
      </w:pPr>
    </w:p>
    <w:p w:rsidR="00840FE2" w:rsidRDefault="00D07F78" w:rsidP="0074647E">
      <w:pPr>
        <w:jc w:val="both"/>
        <w:rPr>
          <w:szCs w:val="24"/>
        </w:rPr>
      </w:pPr>
      <w:r>
        <w:rPr>
          <w:szCs w:val="24"/>
        </w:rPr>
        <w:t xml:space="preserve">Przewodnicząca Komisji Oświaty Lidia Bąkowska będąca członkiem Komisji Rewizyjnej zapytała czy należy rozumieć że nie była to profilaktyka alkoholowa, co potwierdził przedmówca. W dalszej części obrad odczytała treść opisu w/w faktury </w:t>
      </w:r>
      <w:r w:rsidR="009D2C04">
        <w:rPr>
          <w:szCs w:val="24"/>
        </w:rPr>
        <w:t xml:space="preserve">VAT nr FA/000406/2019 z dnia 03.06.2019r., wypłaconej przelewem dnia 11.06.2019r. będącej potwierdzeniem realizacji usługi edukacyjnej w dniu 03.06.2019r. dla dzieci, młodzieży i nauczycieli z ZSP w Orchowie w formie namiotu </w:t>
      </w:r>
      <w:proofErr w:type="spellStart"/>
      <w:r w:rsidR="009D2C04">
        <w:rPr>
          <w:szCs w:val="24"/>
        </w:rPr>
        <w:t>profilaktyczno</w:t>
      </w:r>
      <w:proofErr w:type="spellEnd"/>
      <w:r w:rsidR="009D2C04">
        <w:rPr>
          <w:szCs w:val="24"/>
        </w:rPr>
        <w:t xml:space="preserve"> – antyalkoholowego, zadania zgodnego z Gminnym Programem Profilaktyki i Rozwiązywania Problemów Alkoholowych (priorytet 4.1.1) i preliminarzem kosztów na 2019r. Stwierdziła, że zadanie to znowu było bez określonej grupy odbiorców, choć jak zaznaczyła tyle razy była już mowa o profilaktyce i o tym kto ma korzystać z tych środków, zapewnionych z zezwoleń na sprzedaż napojów alkoholowych. Dodała, że kolejnym aspektem namiotu jest to że miał on służyć</w:t>
      </w:r>
      <w:r w:rsidR="00840FE2">
        <w:rPr>
          <w:szCs w:val="24"/>
        </w:rPr>
        <w:t xml:space="preserve"> określonej </w:t>
      </w:r>
      <w:r w:rsidR="00840FE2">
        <w:rPr>
          <w:szCs w:val="24"/>
        </w:rPr>
        <w:lastRenderedPageBreak/>
        <w:t>grupie odbiorców a przy okazji może wszystkim i powinna to być profilaktyka alkoholowa po czym zapytała jaki ma to związek z rakiem jelita grubego, dodając że może jakiś odległy gdzieś jest ale nie chodzi o to żeby wydawać środki w ten sposób.</w:t>
      </w:r>
    </w:p>
    <w:p w:rsidR="00840FE2" w:rsidRDefault="00840FE2" w:rsidP="0074647E">
      <w:pPr>
        <w:jc w:val="both"/>
        <w:rPr>
          <w:szCs w:val="24"/>
        </w:rPr>
      </w:pPr>
    </w:p>
    <w:p w:rsidR="00B801E3" w:rsidRDefault="00840FE2" w:rsidP="0074647E">
      <w:pPr>
        <w:jc w:val="both"/>
        <w:rPr>
          <w:szCs w:val="24"/>
        </w:rPr>
      </w:pPr>
      <w:r>
        <w:rPr>
          <w:szCs w:val="24"/>
        </w:rPr>
        <w:t xml:space="preserve">Zdaniem Zastępcy Przewodniczącego Komisji Rewizyjnej Bogdana Chmielarczyka namiot służył wszystkim dzieciom, gdyż jak już wcześniej zaznaczał nie można ich dzielić na te zagrożone problemem ponieważ każde dziecko powinno mieć świadomość jakie zagrożenia niesie za sobą alkohol. Stwierdził, że zarówno usługa namiotu profilaktycznego jak i zakup pianina to bardzo dobry cel. </w:t>
      </w:r>
      <w:r w:rsidR="00B801E3">
        <w:rPr>
          <w:szCs w:val="24"/>
        </w:rPr>
        <w:t xml:space="preserve">Odnosząc się do faktu, iż instrumentu nie było na miejscu powiedział, że instruktor wokalny prowadzi zajęcia zdalne z uwagi na epidemię </w:t>
      </w:r>
      <w:proofErr w:type="spellStart"/>
      <w:r w:rsidR="00B801E3">
        <w:rPr>
          <w:szCs w:val="24"/>
        </w:rPr>
        <w:t>koronawirusa</w:t>
      </w:r>
      <w:proofErr w:type="spellEnd"/>
      <w:r w:rsidR="00B801E3">
        <w:rPr>
          <w:szCs w:val="24"/>
        </w:rPr>
        <w:t>, co może potwierdzić gdyż córka sąsiadów ćwiczyła w ten sposób.</w:t>
      </w:r>
    </w:p>
    <w:p w:rsidR="00B801E3" w:rsidRDefault="00B801E3" w:rsidP="0074647E">
      <w:pPr>
        <w:jc w:val="both"/>
        <w:rPr>
          <w:szCs w:val="24"/>
        </w:rPr>
      </w:pPr>
    </w:p>
    <w:p w:rsidR="00D07F78" w:rsidRDefault="00B801E3" w:rsidP="0074647E">
      <w:pPr>
        <w:jc w:val="both"/>
        <w:rPr>
          <w:szCs w:val="24"/>
        </w:rPr>
      </w:pPr>
      <w:r>
        <w:rPr>
          <w:szCs w:val="24"/>
        </w:rPr>
        <w:t>Przewodnicząca Komisji Oświaty Lidia Bąkowska będąca członkiem Komisji Rewizyjnej</w:t>
      </w:r>
      <w:r w:rsidR="009D4B55">
        <w:rPr>
          <w:szCs w:val="24"/>
        </w:rPr>
        <w:t xml:space="preserve"> odnosząc się do kwestii </w:t>
      </w:r>
      <w:proofErr w:type="spellStart"/>
      <w:r w:rsidR="009D4B55">
        <w:rPr>
          <w:szCs w:val="24"/>
        </w:rPr>
        <w:t>koronawirusa</w:t>
      </w:r>
      <w:proofErr w:type="spellEnd"/>
      <w:r w:rsidR="009D4B55">
        <w:rPr>
          <w:szCs w:val="24"/>
        </w:rPr>
        <w:t>, powiedziała że gmina otrzymała zalecenia PARPA, podobnie jak wszystkie inne gminy żeby właśnie z powodu pandemii oszczędzać te środki i wydawać tylko na to co jest konieczne, gdyż obecny rok może być trudny ze względu na mniejszą ilość przekazywanych środków, z m.in. ze względu na fakt, że zamknięte były restauracje i inne ośrodki gdzie sprzedawano alkohol co wiąże się z mniejszą ilością środków pozyskanych z zezwoleń na sprzedaż alkoholu. Podała także jako przykład nauczanie zdalne które prowadzi się w zakresie nauki języka polskiego czy matematyki a nie realizując kółka czy SKS i na tym jej zdaniem polegałaby różnica.</w:t>
      </w:r>
    </w:p>
    <w:p w:rsidR="00A666FC" w:rsidRDefault="00A666FC" w:rsidP="0074647E">
      <w:pPr>
        <w:jc w:val="both"/>
        <w:rPr>
          <w:szCs w:val="24"/>
        </w:rPr>
      </w:pPr>
    </w:p>
    <w:p w:rsidR="00A666FC" w:rsidRDefault="00A666FC" w:rsidP="0074647E">
      <w:pPr>
        <w:jc w:val="both"/>
        <w:rPr>
          <w:szCs w:val="24"/>
        </w:rPr>
      </w:pPr>
      <w:r>
        <w:rPr>
          <w:szCs w:val="24"/>
        </w:rPr>
        <w:t xml:space="preserve">Zastępca Przewodniczącego Komisji Rewizyjnej Bogdan Chmielarczyk wyjaśnił, że te środki były już wydane w poprzednich latach kiedy nie było epidemii. </w:t>
      </w:r>
    </w:p>
    <w:p w:rsidR="00A666FC" w:rsidRDefault="00A666FC" w:rsidP="0074647E">
      <w:pPr>
        <w:jc w:val="both"/>
        <w:rPr>
          <w:szCs w:val="24"/>
        </w:rPr>
      </w:pPr>
    </w:p>
    <w:p w:rsidR="00A666FC" w:rsidRDefault="00A666FC" w:rsidP="0074647E">
      <w:pPr>
        <w:jc w:val="both"/>
        <w:rPr>
          <w:szCs w:val="24"/>
        </w:rPr>
      </w:pPr>
      <w:r>
        <w:rPr>
          <w:szCs w:val="24"/>
        </w:rPr>
        <w:t xml:space="preserve">Przewodnicząca Komisji Oświaty Lidia Bąkowska będąca członkiem Komisji Rewizyjnej stwierdziła, że epidemia ma dziwna urodę i działa wtedy kiedy jej wygodnie </w:t>
      </w:r>
      <w:r w:rsidR="00300597">
        <w:rPr>
          <w:szCs w:val="24"/>
        </w:rPr>
        <w:t xml:space="preserve">ponieważ czasami za bardzo przejmują się konkretnymi rzeczami kiedy jest im to na rękę. Przyznała jednocześnie rację przedmówcy że rok 2020 jest dopiero zagrożony epidemią. Dodała, że rada gminy nie uchwaliła Gminnego Programu Profilaktyki i Rozwiązywania Problemów Alkoholowych dlatego też wszystkie te środki są nie do wykorzystania w takich warunkach w jakich obecnie są. Powiedziała, że chodziło o to żeby wydawać środki zasadnie niezależnie od tego czy są one zagrożone pandemią czy nie, co jest rzeczą oczywistą. </w:t>
      </w:r>
    </w:p>
    <w:p w:rsidR="009B0580" w:rsidRDefault="009B0580" w:rsidP="0074647E">
      <w:pPr>
        <w:jc w:val="both"/>
        <w:rPr>
          <w:szCs w:val="24"/>
        </w:rPr>
      </w:pPr>
    </w:p>
    <w:p w:rsidR="009B0580" w:rsidRDefault="009B0580" w:rsidP="0074647E">
      <w:pPr>
        <w:jc w:val="both"/>
        <w:rPr>
          <w:szCs w:val="24"/>
        </w:rPr>
      </w:pPr>
      <w:r>
        <w:rPr>
          <w:szCs w:val="24"/>
        </w:rPr>
        <w:t>Wobec powyższego Zastępca Przewodniczącego Komisji Rewizyjnej Bogdan Chmielarczyk zwrócił się z zapytaniem do przedmówczyni na co mogą być konkretnie wydawane w/w środki.</w:t>
      </w:r>
    </w:p>
    <w:p w:rsidR="009B0580" w:rsidRDefault="009B0580" w:rsidP="0074647E">
      <w:pPr>
        <w:jc w:val="both"/>
        <w:rPr>
          <w:szCs w:val="24"/>
        </w:rPr>
      </w:pPr>
    </w:p>
    <w:p w:rsidR="009B0580" w:rsidRDefault="009B0580" w:rsidP="0074647E">
      <w:pPr>
        <w:jc w:val="both"/>
        <w:rPr>
          <w:szCs w:val="24"/>
        </w:rPr>
      </w:pPr>
      <w:r>
        <w:rPr>
          <w:szCs w:val="24"/>
        </w:rPr>
        <w:t>Przewodnicząca Komisji Oświaty Lidia Bąkowska będąca członkiem Komisji Rewizyjnej powiedziała, że w tej chwili na to pytanie nie odpowie.</w:t>
      </w:r>
    </w:p>
    <w:p w:rsidR="009B0580" w:rsidRDefault="009B0580" w:rsidP="0074647E">
      <w:pPr>
        <w:jc w:val="both"/>
        <w:rPr>
          <w:szCs w:val="24"/>
        </w:rPr>
      </w:pPr>
    </w:p>
    <w:p w:rsidR="009B0580" w:rsidRDefault="009B0580" w:rsidP="0074647E">
      <w:pPr>
        <w:jc w:val="both"/>
        <w:rPr>
          <w:szCs w:val="24"/>
        </w:rPr>
      </w:pPr>
      <w:r>
        <w:rPr>
          <w:szCs w:val="24"/>
        </w:rPr>
        <w:t>Zastępca Przewodniczącego Komisji Rewizyjnej Bogdan Chmielarczyk stwierdził, że wiedział że taką odpowiedź otrzyma.</w:t>
      </w:r>
    </w:p>
    <w:p w:rsidR="009B0580" w:rsidRDefault="009B0580" w:rsidP="0074647E">
      <w:pPr>
        <w:jc w:val="both"/>
        <w:rPr>
          <w:szCs w:val="24"/>
        </w:rPr>
      </w:pPr>
    </w:p>
    <w:p w:rsidR="009B0580" w:rsidRDefault="009B0580" w:rsidP="0074647E">
      <w:pPr>
        <w:jc w:val="both"/>
        <w:rPr>
          <w:szCs w:val="24"/>
        </w:rPr>
      </w:pPr>
      <w:r>
        <w:rPr>
          <w:szCs w:val="24"/>
        </w:rPr>
        <w:t>Przewodnicząca Komisji Oświaty Lidia Bąkowska będąca członkiem Komisji Rewizyjnej powiedział, że środki o których mowa mogłyby być wydatkowane przykładowo na zajęcia w środowiskowym ognisku wychowawczym gdyby takie było ale go nie ma.</w:t>
      </w:r>
    </w:p>
    <w:p w:rsidR="009B0580" w:rsidRDefault="009B0580" w:rsidP="0074647E">
      <w:pPr>
        <w:jc w:val="both"/>
        <w:rPr>
          <w:szCs w:val="24"/>
        </w:rPr>
      </w:pPr>
    </w:p>
    <w:p w:rsidR="009B0580" w:rsidRDefault="009B0580" w:rsidP="0074647E">
      <w:pPr>
        <w:jc w:val="both"/>
        <w:rPr>
          <w:szCs w:val="24"/>
        </w:rPr>
      </w:pPr>
      <w:r>
        <w:rPr>
          <w:szCs w:val="24"/>
        </w:rPr>
        <w:t>Zastępca Przewodniczącego Komisji Rewizyjnej Bogdan Chmielarczyk przypomniał, że Radna Elżbieta Przybylska na początku kadencji chciała taką jednostkę utworzyć jednak większość radnych była temu przeciwna.</w:t>
      </w:r>
    </w:p>
    <w:p w:rsidR="009B0580" w:rsidRDefault="009B0580" w:rsidP="0074647E">
      <w:pPr>
        <w:jc w:val="both"/>
        <w:rPr>
          <w:szCs w:val="24"/>
        </w:rPr>
      </w:pPr>
    </w:p>
    <w:p w:rsidR="009B0580" w:rsidRDefault="009B0580" w:rsidP="0074647E">
      <w:pPr>
        <w:jc w:val="both"/>
        <w:rPr>
          <w:szCs w:val="24"/>
        </w:rPr>
      </w:pPr>
      <w:r>
        <w:rPr>
          <w:szCs w:val="24"/>
        </w:rPr>
        <w:t>Przewodnicząca Komisji Oświaty Lidia Bąkowska będąca członkiem Komisji Rewizyjnej powiedziała, że nie zostało to utworzone i stan jest taki jaki jest.</w:t>
      </w:r>
    </w:p>
    <w:p w:rsidR="009B0580" w:rsidRDefault="009B0580" w:rsidP="0074647E">
      <w:pPr>
        <w:jc w:val="both"/>
        <w:rPr>
          <w:szCs w:val="24"/>
        </w:rPr>
      </w:pPr>
    </w:p>
    <w:p w:rsidR="009B0580" w:rsidRDefault="009B0580" w:rsidP="0074647E">
      <w:pPr>
        <w:jc w:val="both"/>
        <w:rPr>
          <w:szCs w:val="24"/>
        </w:rPr>
      </w:pPr>
      <w:r>
        <w:rPr>
          <w:szCs w:val="24"/>
        </w:rPr>
        <w:t>Zastępca Przewodniczącego Komisji Rewizyjnej Bogdan Chmielarczyk dodał, że radni byli temu przeciwni.</w:t>
      </w:r>
    </w:p>
    <w:p w:rsidR="009B0580" w:rsidRDefault="009B0580" w:rsidP="0074647E">
      <w:pPr>
        <w:jc w:val="both"/>
        <w:rPr>
          <w:szCs w:val="24"/>
        </w:rPr>
      </w:pPr>
    </w:p>
    <w:p w:rsidR="009B0580" w:rsidRDefault="009B0580" w:rsidP="0074647E">
      <w:pPr>
        <w:jc w:val="both"/>
        <w:rPr>
          <w:szCs w:val="24"/>
        </w:rPr>
      </w:pPr>
      <w:r>
        <w:rPr>
          <w:szCs w:val="24"/>
        </w:rPr>
        <w:t>Przewodnicząca Komisji Oświaty Lidia Bąkowska będąca członkiem Komisji Rewizyjnej wchodząc w słowo przedmówcy stwierdziła, że jak w ten sposób będą dyskutować to cofną się do odległych czasów a nie o to chodzi.</w:t>
      </w:r>
    </w:p>
    <w:p w:rsidR="009B0580" w:rsidRDefault="009B0580" w:rsidP="0074647E">
      <w:pPr>
        <w:jc w:val="both"/>
        <w:rPr>
          <w:szCs w:val="24"/>
        </w:rPr>
      </w:pPr>
    </w:p>
    <w:p w:rsidR="009B0580" w:rsidRDefault="009B0580" w:rsidP="0074647E">
      <w:pPr>
        <w:jc w:val="both"/>
        <w:rPr>
          <w:szCs w:val="24"/>
        </w:rPr>
      </w:pPr>
      <w:r>
        <w:rPr>
          <w:szCs w:val="24"/>
        </w:rPr>
        <w:t>Przewodniczący Komisji Rewizyjnej Grzegorz Mikuła powiedział, że komisja trzyma się wytycznych PARPA, która wskazała na jakie cele można wydatkować środki w ramach GKRPA.</w:t>
      </w:r>
    </w:p>
    <w:p w:rsidR="009B0580" w:rsidRDefault="009B0580" w:rsidP="0074647E">
      <w:pPr>
        <w:jc w:val="both"/>
        <w:rPr>
          <w:szCs w:val="24"/>
        </w:rPr>
      </w:pPr>
    </w:p>
    <w:p w:rsidR="009B0580" w:rsidRDefault="009B0580" w:rsidP="0074647E">
      <w:pPr>
        <w:jc w:val="both"/>
        <w:rPr>
          <w:szCs w:val="24"/>
        </w:rPr>
      </w:pPr>
      <w:r>
        <w:rPr>
          <w:szCs w:val="24"/>
        </w:rPr>
        <w:t xml:space="preserve">Przewodnicząca Komisji Oświaty Lidia Bąkowska będąca członkiem Komisji Rewizyjnej odnosząc się do kwestii zakupu pianina stwierdziła, że można byłoby wydać środki na zakup konkretnego instrumentu, gdyby było miejsce którym </w:t>
      </w:r>
      <w:r w:rsidR="00987818">
        <w:rPr>
          <w:szCs w:val="24"/>
        </w:rPr>
        <w:t>to pianino powinno być umiejscowione, tal jak jest to opisane w treści faktury tj. w celu realizacji zajęć w środowiskowym ognisku wychowawczym. Dodała, że środowiskowego ogniska wychowawczego nie ma, pianina tam gdzie ono powinno się znajdować w momencie gdy chciano to sprawdzić nie było przy czym nie może teraz stwierdzić czy nadal go nie ma. Następnie odnosząc się do kwestii zasadności wydawania środków powiedziała, że na fakturze oprócz pianina (instrument cyfrowy YAMAHA) za kwotę 2 200 zł, jest jeszcze jak się domyśla statyw, gdyż nie można było tego zobaczyć, który jak można rozumieć służy do ustawienia na nim instrumentu w miejscu do tego przeznaczonym w celu prowadzenia zajęć wokalnych oraz torba za kwotę 165 zł której zakup jej zdaniem nie był potrzeby do realizowania zajęć związanych z profilaktyką czy zapobieganiem alkoholizmowi czy narkomanii, co jest dla niej zupełnie niezrozumiałe.</w:t>
      </w:r>
    </w:p>
    <w:p w:rsidR="00987818" w:rsidRDefault="00987818" w:rsidP="0074647E">
      <w:pPr>
        <w:jc w:val="both"/>
        <w:rPr>
          <w:szCs w:val="24"/>
        </w:rPr>
      </w:pPr>
    </w:p>
    <w:p w:rsidR="00987818" w:rsidRDefault="00987818" w:rsidP="0074647E">
      <w:pPr>
        <w:jc w:val="both"/>
        <w:rPr>
          <w:szCs w:val="24"/>
        </w:rPr>
      </w:pPr>
      <w:r>
        <w:rPr>
          <w:szCs w:val="24"/>
        </w:rPr>
        <w:t>Przewodniczący Komisji Rewizyjnej Grzegorz Mikuła powiedział, że ogólny koszt to 2 900,13 zł.</w:t>
      </w:r>
    </w:p>
    <w:p w:rsidR="00987818" w:rsidRDefault="00987818" w:rsidP="0074647E">
      <w:pPr>
        <w:jc w:val="both"/>
        <w:rPr>
          <w:szCs w:val="24"/>
        </w:rPr>
      </w:pPr>
    </w:p>
    <w:p w:rsidR="00987818" w:rsidRDefault="00987818" w:rsidP="0074647E">
      <w:pPr>
        <w:jc w:val="both"/>
        <w:rPr>
          <w:szCs w:val="24"/>
        </w:rPr>
      </w:pPr>
      <w:r>
        <w:rPr>
          <w:szCs w:val="24"/>
        </w:rPr>
        <w:t xml:space="preserve">Zastępca Przewodniczącego Komisji Rewizyjnej Bogdan Chmielarczyk stwierdził, że przypuszczalnie torba o której mowa była potrzebna podczas wyjazdów. </w:t>
      </w:r>
    </w:p>
    <w:p w:rsidR="00987818" w:rsidRDefault="00987818" w:rsidP="0074647E">
      <w:pPr>
        <w:jc w:val="both"/>
        <w:rPr>
          <w:szCs w:val="24"/>
        </w:rPr>
      </w:pPr>
    </w:p>
    <w:p w:rsidR="00987818" w:rsidRDefault="00987818" w:rsidP="0074647E">
      <w:pPr>
        <w:jc w:val="both"/>
        <w:rPr>
          <w:szCs w:val="24"/>
        </w:rPr>
      </w:pPr>
      <w:r>
        <w:rPr>
          <w:szCs w:val="24"/>
        </w:rPr>
        <w:t xml:space="preserve">Przewodnicząca Komisji Oświaty Lidia Bąkowska będąca członkiem Komisji Rewizyjnej stwierdziła, że istnieje rozbieżność pomiędzy opisem faktury a celem w jakim zostało zakupione pianino gdyż </w:t>
      </w:r>
      <w:r w:rsidR="00B9704A">
        <w:rPr>
          <w:szCs w:val="24"/>
        </w:rPr>
        <w:t>jak z niego wynika</w:t>
      </w:r>
      <w:r>
        <w:rPr>
          <w:szCs w:val="24"/>
        </w:rPr>
        <w:t xml:space="preserve"> miało ono służyć do prowadzenia </w:t>
      </w:r>
      <w:r w:rsidR="00B9704A">
        <w:rPr>
          <w:szCs w:val="24"/>
        </w:rPr>
        <w:t xml:space="preserve">zajęć w środowiskowym ognisku wychowawczym. Nadmieniła również że środki w ramach GKRPA mogą być </w:t>
      </w:r>
      <w:r w:rsidR="00A8260E">
        <w:rPr>
          <w:szCs w:val="24"/>
        </w:rPr>
        <w:t xml:space="preserve">przykładowo </w:t>
      </w:r>
      <w:r w:rsidR="00B9704A">
        <w:rPr>
          <w:szCs w:val="24"/>
        </w:rPr>
        <w:t xml:space="preserve">wykorzystane na dofinansowanie dzieci z rodzin zagrożonych </w:t>
      </w:r>
      <w:r w:rsidR="00A8260E">
        <w:rPr>
          <w:szCs w:val="24"/>
        </w:rPr>
        <w:t>alkoholizmem ale wtedy musiałaby być zdiagnozowana grupa, zaznaczyła jednocześnie że nie chodzi o żadne nazwiska, naznaczanie czy stygmatyzowanie tych dzieci ale musiałaby być grupa i środki z GKRPA przeznaczone na te dzieci to muszą wiedzieć. Nadmieniła, że m.in. dlatego głosowała przeciwko przyjęciu GPRPA na rok 2020, gdyż nie może się zorientować czemu mają służyć te środki. Odnosząc się do kwestii zakupu usługi namiotu profilaktycznego, stwierdziła że po zapoznaniu się z fakturą wydatek w tym zakresie jest bezzasadny.</w:t>
      </w:r>
    </w:p>
    <w:p w:rsidR="00A8260E" w:rsidRDefault="00A8260E" w:rsidP="0074647E">
      <w:pPr>
        <w:jc w:val="both"/>
        <w:rPr>
          <w:szCs w:val="24"/>
        </w:rPr>
      </w:pPr>
      <w:r>
        <w:rPr>
          <w:szCs w:val="24"/>
        </w:rPr>
        <w:t>Następnie Przewodniczący Komisji Rewizyjnej Grzegorz Mikuła przedstawił fakturę dotyczącą zakupu aplikacji internetowej Materna Communications Sp. z o.o.</w:t>
      </w:r>
    </w:p>
    <w:p w:rsidR="00A8260E" w:rsidRDefault="00A8260E" w:rsidP="0074647E">
      <w:pPr>
        <w:jc w:val="both"/>
        <w:rPr>
          <w:szCs w:val="24"/>
        </w:rPr>
      </w:pPr>
    </w:p>
    <w:p w:rsidR="00A8260E" w:rsidRDefault="00A8260E" w:rsidP="0074647E">
      <w:pPr>
        <w:jc w:val="both"/>
        <w:rPr>
          <w:szCs w:val="24"/>
        </w:rPr>
      </w:pPr>
    </w:p>
    <w:p w:rsidR="00A8260E" w:rsidRDefault="00A8260E" w:rsidP="0074647E">
      <w:pPr>
        <w:jc w:val="both"/>
        <w:rPr>
          <w:szCs w:val="24"/>
        </w:rPr>
      </w:pPr>
      <w:r>
        <w:rPr>
          <w:szCs w:val="24"/>
        </w:rPr>
        <w:lastRenderedPageBreak/>
        <w:t>Przewodnicząca Komisji Oświaty Lidia Bąkowska będąca członkiem Komisji Rewizyjnej</w:t>
      </w:r>
      <w:r>
        <w:rPr>
          <w:szCs w:val="24"/>
        </w:rPr>
        <w:t xml:space="preserve"> zwróciła się z zapytaniem do pozostałych członków komisji czy ktoś z nich zajrzał do w/w aplikacji.</w:t>
      </w:r>
    </w:p>
    <w:p w:rsidR="00A8260E" w:rsidRDefault="00A8260E" w:rsidP="0074647E">
      <w:pPr>
        <w:jc w:val="both"/>
        <w:rPr>
          <w:szCs w:val="24"/>
        </w:rPr>
      </w:pPr>
    </w:p>
    <w:p w:rsidR="00A8260E" w:rsidRDefault="00A8260E" w:rsidP="0074647E">
      <w:pPr>
        <w:jc w:val="both"/>
        <w:rPr>
          <w:szCs w:val="24"/>
        </w:rPr>
      </w:pPr>
      <w:r>
        <w:rPr>
          <w:szCs w:val="24"/>
        </w:rPr>
        <w:t>Członkowie komisji odpowiedzieli że nie.</w:t>
      </w:r>
      <w:r w:rsidR="00C53175">
        <w:rPr>
          <w:szCs w:val="24"/>
        </w:rPr>
        <w:t xml:space="preserve"> Jednocześnie Przewodniczący Komisji Rewizyjnej Grzegorz Mikuła zwrócił się z prośbą do przedmówczyni o przedstawienie informacji w powyższej kwestii.</w:t>
      </w:r>
    </w:p>
    <w:p w:rsidR="00C53175" w:rsidRDefault="00C53175" w:rsidP="0074647E">
      <w:pPr>
        <w:jc w:val="both"/>
        <w:rPr>
          <w:szCs w:val="24"/>
        </w:rPr>
      </w:pPr>
    </w:p>
    <w:p w:rsidR="00C53175" w:rsidRDefault="00C53175" w:rsidP="0074647E">
      <w:pPr>
        <w:jc w:val="both"/>
        <w:rPr>
          <w:szCs w:val="24"/>
        </w:rPr>
      </w:pPr>
    </w:p>
    <w:p w:rsidR="00C53175" w:rsidRDefault="00C53175" w:rsidP="0074647E">
      <w:pPr>
        <w:jc w:val="both"/>
        <w:rPr>
          <w:szCs w:val="24"/>
        </w:rPr>
      </w:pPr>
      <w:r>
        <w:rPr>
          <w:szCs w:val="24"/>
        </w:rPr>
        <w:t>Przewodnicząca Komisji Oświaty Lidia Bąkowska będąca członkiem Komisji Rewizyjnej</w:t>
      </w:r>
      <w:r>
        <w:rPr>
          <w:szCs w:val="24"/>
        </w:rPr>
        <w:t xml:space="preserve"> poinformowała, że faktura </w:t>
      </w:r>
      <w:r w:rsidR="00811AB8">
        <w:rPr>
          <w:szCs w:val="24"/>
        </w:rPr>
        <w:t xml:space="preserve">obejmuje kwotę 6000 zł za opłatę utrzymaniową za aplikację mobilną za okres 12 miesięcy, dodała że nie wiadomo jak się ta aplikacja nazywa która ma umożliwiać upowszechnianie informacji na tematy lokalne, oferty pomocy dla członków rodzin z problemem przemocy i alkoholowym na stronie internetowej Gminy Orchowo. Powiedziała, że zadanie jest oczywiście zgodne z programem, gdyż taki slogan jest praktycznie pod każdą fakturą i wystarczyłoby tylko przyłożyć pieczątkę i nie trzeba byłoby tego przepisywać. Następnie pozwoliła sobie pokazać zebranym jak wygląda cala aplikacja na prywatnym telefonie komórkowym, którą ściągnęła zgodnie z tym co poradził jej informatyk urzędu na sesji. Powiedziała, że aplikacja zawiera m.in. zakładki co warto zobaczyć w naszej gminie gdzie są umieszczone kościoły w Orchowie. Osówcu, </w:t>
      </w:r>
      <w:proofErr w:type="spellStart"/>
      <w:r w:rsidR="00811AB8">
        <w:rPr>
          <w:szCs w:val="24"/>
        </w:rPr>
        <w:t>Linówcu</w:t>
      </w:r>
      <w:proofErr w:type="spellEnd"/>
      <w:r w:rsidR="00811AB8">
        <w:rPr>
          <w:szCs w:val="24"/>
        </w:rPr>
        <w:t xml:space="preserve"> i Słowikowie i wszędzie są jednakowe zdjęcia i pod każdym jest jedno zdanie. Stwierdziła, że w tutejszej gminie można by zobaczyć więcej i jak ktoś nic nie wie i ściągnie taką aplikację to praktycznie niczego się nie dowie. Ponadto jest GOPS gdzie także jest niewiele informacji. Podkreśliła także że są inwestycje i to jest wszystko.</w:t>
      </w:r>
      <w:r w:rsidR="0087521C">
        <w:rPr>
          <w:szCs w:val="24"/>
        </w:rPr>
        <w:t xml:space="preserve"> Zwróciła także uwagę na błąd ortograficzny w słowie „bieżące” informacje </w:t>
      </w:r>
      <w:r w:rsidR="00305DA5">
        <w:rPr>
          <w:szCs w:val="24"/>
        </w:rPr>
        <w:t xml:space="preserve">w oficjalnym dokumencie, co jej zdaniem jest po prostu wstyd. Kontynuując wypowiedź nawiązała do ikony GKRPA w której są podane 2 daty i godziny stwierdziła jednocześnie że na to zapłacono 6000 zł. Dodała, że nie będzie się rozwodziła na temat funkcjonalności w/w aplikacji czy też jej nazwy gdyż nie ma to sensu. Jej zdaniem nie ma to żadnego związku z rozwiązywaniem problemów alkoholowych w tutejszej gminie i z tym co jest napisane na fakturze. Zapytała następnie w jaki sposób wspomniana aplikacja za kwotę 6000 zł ma pomóc komuś kto ma jakikolwiek problem </w:t>
      </w:r>
    </w:p>
    <w:p w:rsidR="00A8260E" w:rsidRDefault="00A8260E" w:rsidP="0074647E">
      <w:pPr>
        <w:jc w:val="both"/>
      </w:pPr>
    </w:p>
    <w:p w:rsidR="00305DA5" w:rsidRDefault="00305DA5" w:rsidP="0074647E">
      <w:pPr>
        <w:jc w:val="both"/>
      </w:pPr>
      <w:r>
        <w:t xml:space="preserve">Przewodniczący Komisji Rewizyjnej Grzegorz Mikuła poparł stanowisko przedmówczyni, skoro </w:t>
      </w:r>
      <w:r w:rsidR="002B4F1F">
        <w:t>faktycznie w aplikacji jest niewiele informacji za kwotę 6000 zł.</w:t>
      </w:r>
    </w:p>
    <w:p w:rsidR="002B4F1F" w:rsidRDefault="002B4F1F" w:rsidP="0074647E">
      <w:pPr>
        <w:jc w:val="both"/>
      </w:pPr>
    </w:p>
    <w:p w:rsidR="002B4F1F" w:rsidRDefault="002B4F1F" w:rsidP="0074647E">
      <w:pPr>
        <w:jc w:val="both"/>
        <w:rPr>
          <w:szCs w:val="24"/>
        </w:rPr>
      </w:pPr>
    </w:p>
    <w:p w:rsidR="002B4F1F" w:rsidRDefault="002B4F1F" w:rsidP="0074647E">
      <w:pPr>
        <w:jc w:val="both"/>
        <w:rPr>
          <w:szCs w:val="24"/>
        </w:rPr>
      </w:pPr>
      <w:r>
        <w:rPr>
          <w:szCs w:val="24"/>
        </w:rPr>
        <w:t>Przewodnicząca Komisji Oświaty Lidia Bąkowska będąca członkiem Komisji Rewizyjnej</w:t>
      </w:r>
      <w:r>
        <w:rPr>
          <w:szCs w:val="24"/>
        </w:rPr>
        <w:t xml:space="preserve"> powiedziała, że w zakresie dotyczącym GKRPA w aplikacji jest ikonka i dwa zdania. Następnie wobec braku dyskusji w kwestii w/w aplikacji przystąpił do omówienia spraw związanych z wydatkami z roku 2018 które powtórzyły się w roku 2019.</w:t>
      </w:r>
    </w:p>
    <w:p w:rsidR="002B4F1F" w:rsidRDefault="002B4F1F" w:rsidP="0074647E">
      <w:pPr>
        <w:jc w:val="both"/>
        <w:rPr>
          <w:szCs w:val="24"/>
        </w:rPr>
      </w:pPr>
    </w:p>
    <w:p w:rsidR="002B4F1F" w:rsidRDefault="002B4F1F" w:rsidP="0074647E">
      <w:pPr>
        <w:jc w:val="both"/>
        <w:rPr>
          <w:szCs w:val="24"/>
        </w:rPr>
      </w:pPr>
    </w:p>
    <w:p w:rsidR="002B4F1F" w:rsidRDefault="002B4F1F" w:rsidP="0074647E">
      <w:pPr>
        <w:jc w:val="both"/>
        <w:rPr>
          <w:szCs w:val="24"/>
        </w:rPr>
      </w:pPr>
      <w:r>
        <w:rPr>
          <w:szCs w:val="24"/>
        </w:rPr>
        <w:t>Przewodnicząca Komisji Oświaty Lidia Bąkowska będąca członkiem Komisji Rewizyjnej</w:t>
      </w:r>
      <w:r>
        <w:rPr>
          <w:szCs w:val="24"/>
        </w:rPr>
        <w:t xml:space="preserve"> powiedziała, że środki które zostały zakwestionowane przez Komisje Rewizyjną i potwierdzone stanowiskiem PARPA, o które się zwrócili, gdyż nie wiadomo jak podejść do niektórych spraw i nie mają takiej wiedzy a ponadto jej zdaniem może być odmienne a nawet może się mylić stąd wniosek do PARPA. Dodała, że z przedstawionych informacji wynika że w roku 2018 środki były wydatkowane na program „Umiem pływać i ty też” które były poddawane przez nich pod wątpliwość a w roku 2019 ten program nadal był realizowany bez żadnych zmian. Jako przykład podała także wydatki na działalność w środowiskowym ognisku </w:t>
      </w:r>
      <w:r>
        <w:rPr>
          <w:szCs w:val="24"/>
        </w:rPr>
        <w:lastRenderedPageBreak/>
        <w:t xml:space="preserve">wychowawczym, co potwierdziła PARPA wskazując że przy jakichś uwarunkowaniach te środki mogły być wydatkowane ale nie wzięto tego pod uwagę w roku 2019 </w:t>
      </w:r>
      <w:r w:rsidR="0074647E">
        <w:rPr>
          <w:szCs w:val="24"/>
        </w:rPr>
        <w:t>i były one wydatkowane tak samo a więc się powtarzały.</w:t>
      </w:r>
    </w:p>
    <w:p w:rsidR="0074647E" w:rsidRDefault="0074647E" w:rsidP="0074647E">
      <w:pPr>
        <w:jc w:val="both"/>
        <w:rPr>
          <w:szCs w:val="24"/>
        </w:rPr>
      </w:pPr>
    </w:p>
    <w:p w:rsidR="0074647E" w:rsidRDefault="0074647E" w:rsidP="0074647E">
      <w:pPr>
        <w:jc w:val="both"/>
        <w:rPr>
          <w:szCs w:val="24"/>
        </w:rPr>
      </w:pPr>
      <w:r>
        <w:rPr>
          <w:szCs w:val="24"/>
        </w:rPr>
        <w:t>Następnie wobec braku dalszej dyskusji Przewodniczący Komisji Rewizyjnej Grzegorz Mikuła poinformował że dokończenie kontroli i przyjęcie protokołu będzie się na kolejnym posiedzeniu komisji przewidzianym w dniu 15 lipca. Dodał, że będzie ona także poświęcona analizie wykonania budżetu gminy za rok 2019.</w:t>
      </w:r>
    </w:p>
    <w:p w:rsidR="0074647E" w:rsidRDefault="0074647E" w:rsidP="0074647E">
      <w:pPr>
        <w:jc w:val="both"/>
        <w:rPr>
          <w:szCs w:val="24"/>
        </w:rPr>
      </w:pPr>
    </w:p>
    <w:p w:rsidR="0074647E" w:rsidRPr="0074647E" w:rsidRDefault="0074647E" w:rsidP="0074647E">
      <w:pPr>
        <w:suppressAutoHyphens w:val="0"/>
        <w:spacing w:line="360" w:lineRule="auto"/>
        <w:jc w:val="both"/>
        <w:rPr>
          <w:b/>
          <w:bCs/>
          <w:szCs w:val="24"/>
          <w:lang w:eastAsia="pl-PL"/>
        </w:rPr>
      </w:pPr>
      <w:r w:rsidRPr="0074647E">
        <w:rPr>
          <w:b/>
          <w:bCs/>
          <w:szCs w:val="24"/>
          <w:lang w:eastAsia="pl-PL"/>
        </w:rPr>
        <w:t>Ad. pkt 6) Zakończenie.</w:t>
      </w:r>
    </w:p>
    <w:p w:rsidR="0074647E" w:rsidRPr="0074647E" w:rsidRDefault="0074647E" w:rsidP="0074647E">
      <w:pPr>
        <w:suppressAutoHyphens w:val="0"/>
        <w:spacing w:before="100" w:beforeAutospacing="1"/>
        <w:jc w:val="both"/>
        <w:rPr>
          <w:szCs w:val="24"/>
          <w:lang w:eastAsia="pl-PL"/>
        </w:rPr>
      </w:pPr>
      <w:r w:rsidRPr="0074647E">
        <w:rPr>
          <w:szCs w:val="24"/>
          <w:lang w:eastAsia="pl-PL"/>
        </w:rPr>
        <w:t>Następnie wobec braku kolejnych zapytań, dyskusji w temacie oraz wyczerpaniu porządku obrad o godz. 10</w:t>
      </w:r>
      <w:r>
        <w:rPr>
          <w:szCs w:val="24"/>
          <w:vertAlign w:val="superscript"/>
          <w:lang w:eastAsia="pl-PL"/>
        </w:rPr>
        <w:t>2</w:t>
      </w:r>
      <w:r w:rsidRPr="0074647E">
        <w:rPr>
          <w:szCs w:val="24"/>
          <w:vertAlign w:val="superscript"/>
          <w:lang w:eastAsia="pl-PL"/>
        </w:rPr>
        <w:t xml:space="preserve">5 </w:t>
      </w:r>
      <w:r w:rsidRPr="0074647E">
        <w:rPr>
          <w:szCs w:val="24"/>
          <w:lang w:eastAsia="pl-PL"/>
        </w:rPr>
        <w:t>Przewodniczący Komisji Rewizyjnej Grzegorz Mikuła podziękował wszystkim za przybycie i zakończył obrady komisji.</w:t>
      </w:r>
    </w:p>
    <w:p w:rsidR="0074647E" w:rsidRPr="0074647E" w:rsidRDefault="0074647E" w:rsidP="0074647E">
      <w:pPr>
        <w:suppressAutoHyphens w:val="0"/>
        <w:spacing w:before="100" w:beforeAutospacing="1" w:line="360" w:lineRule="auto"/>
        <w:jc w:val="both"/>
        <w:rPr>
          <w:b/>
          <w:bCs/>
          <w:szCs w:val="24"/>
          <w:lang w:eastAsia="pl-PL"/>
        </w:rPr>
      </w:pPr>
      <w:r w:rsidRPr="0074647E">
        <w:rPr>
          <w:b/>
          <w:bCs/>
          <w:szCs w:val="24"/>
          <w:lang w:eastAsia="pl-PL"/>
        </w:rPr>
        <w:t xml:space="preserve">      Protokół sporządziła: </w:t>
      </w:r>
    </w:p>
    <w:p w:rsidR="0074647E" w:rsidRPr="0074647E" w:rsidRDefault="0074647E" w:rsidP="0074647E">
      <w:pPr>
        <w:suppressAutoHyphens w:val="0"/>
        <w:rPr>
          <w:b/>
          <w:bCs/>
          <w:szCs w:val="24"/>
          <w:lang w:eastAsia="pl-PL"/>
        </w:rPr>
      </w:pPr>
    </w:p>
    <w:p w:rsidR="0074647E" w:rsidRPr="0074647E" w:rsidRDefault="0074647E" w:rsidP="0074647E">
      <w:pPr>
        <w:suppressAutoHyphens w:val="0"/>
        <w:rPr>
          <w:b/>
          <w:szCs w:val="24"/>
          <w:lang w:eastAsia="pl-PL"/>
        </w:rPr>
      </w:pPr>
      <w:r w:rsidRPr="0074647E">
        <w:rPr>
          <w:b/>
          <w:bCs/>
          <w:szCs w:val="24"/>
          <w:lang w:eastAsia="pl-PL"/>
        </w:rPr>
        <w:t xml:space="preserve">       </w:t>
      </w:r>
      <w:r w:rsidRPr="0074647E">
        <w:rPr>
          <w:b/>
          <w:szCs w:val="24"/>
          <w:lang w:eastAsia="pl-PL"/>
        </w:rPr>
        <w:t>Agnieszka Kolberg</w:t>
      </w:r>
    </w:p>
    <w:p w:rsidR="0074647E" w:rsidRPr="0074647E" w:rsidRDefault="0074647E" w:rsidP="0074647E">
      <w:pPr>
        <w:suppressAutoHyphens w:val="0"/>
        <w:spacing w:before="100" w:beforeAutospacing="1" w:line="360" w:lineRule="auto"/>
        <w:jc w:val="both"/>
        <w:rPr>
          <w:b/>
          <w:bCs/>
          <w:szCs w:val="24"/>
          <w:u w:val="single"/>
          <w:lang w:eastAsia="pl-PL"/>
        </w:rPr>
      </w:pPr>
      <w:r w:rsidRPr="0074647E">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74647E" w:rsidRPr="0074647E" w:rsidTr="00670BD2">
        <w:trPr>
          <w:trHeight w:val="293"/>
          <w:tblCellSpacing w:w="0" w:type="dxa"/>
        </w:trPr>
        <w:tc>
          <w:tcPr>
            <w:tcW w:w="916" w:type="dxa"/>
            <w:tcBorders>
              <w:top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Podpis</w:t>
            </w:r>
          </w:p>
        </w:tc>
      </w:tr>
      <w:tr w:rsidR="0074647E" w:rsidRPr="0074647E" w:rsidTr="00670BD2">
        <w:trPr>
          <w:trHeight w:val="415"/>
          <w:tblCellSpacing w:w="0" w:type="dxa"/>
        </w:trPr>
        <w:tc>
          <w:tcPr>
            <w:tcW w:w="916" w:type="dxa"/>
            <w:tcBorders>
              <w:top w:val="outset" w:sz="6" w:space="0" w:color="00000A"/>
              <w:bottom w:val="outset" w:sz="6" w:space="0" w:color="00000A"/>
              <w:right w:val="outset" w:sz="6" w:space="0" w:color="00000A"/>
            </w:tcBorders>
            <w:vAlign w:val="center"/>
          </w:tcPr>
          <w:p w:rsidR="0074647E" w:rsidRPr="0074647E" w:rsidRDefault="0074647E" w:rsidP="0074647E">
            <w:pPr>
              <w:numPr>
                <w:ilvl w:val="0"/>
                <w:numId w:val="2"/>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b/>
                <w:bCs/>
                <w:szCs w:val="24"/>
                <w:lang w:eastAsia="pl-PL"/>
              </w:rPr>
            </w:pPr>
            <w:r w:rsidRPr="0074647E">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p>
        </w:tc>
      </w:tr>
      <w:tr w:rsidR="0074647E" w:rsidRPr="0074647E" w:rsidTr="00670BD2">
        <w:trPr>
          <w:trHeight w:val="403"/>
          <w:tblCellSpacing w:w="0" w:type="dxa"/>
        </w:trPr>
        <w:tc>
          <w:tcPr>
            <w:tcW w:w="916" w:type="dxa"/>
            <w:tcBorders>
              <w:top w:val="outset" w:sz="6" w:space="0" w:color="00000A"/>
              <w:bottom w:val="outset" w:sz="6" w:space="0" w:color="00000A"/>
              <w:right w:val="outset" w:sz="6" w:space="0" w:color="00000A"/>
            </w:tcBorders>
            <w:vAlign w:val="center"/>
          </w:tcPr>
          <w:p w:rsidR="0074647E" w:rsidRPr="0074647E" w:rsidRDefault="0074647E" w:rsidP="0074647E">
            <w:pPr>
              <w:numPr>
                <w:ilvl w:val="0"/>
                <w:numId w:val="3"/>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p>
        </w:tc>
      </w:tr>
      <w:tr w:rsidR="0074647E" w:rsidRPr="0074647E" w:rsidTr="00670BD2">
        <w:trPr>
          <w:trHeight w:val="17"/>
          <w:tblCellSpacing w:w="0" w:type="dxa"/>
        </w:trPr>
        <w:tc>
          <w:tcPr>
            <w:tcW w:w="916" w:type="dxa"/>
            <w:tcBorders>
              <w:top w:val="outset" w:sz="6" w:space="0" w:color="00000A"/>
              <w:bottom w:val="outset" w:sz="6" w:space="0" w:color="00000A"/>
              <w:right w:val="outset" w:sz="6" w:space="0" w:color="00000A"/>
            </w:tcBorders>
            <w:vAlign w:val="center"/>
          </w:tcPr>
          <w:p w:rsidR="0074647E" w:rsidRPr="0074647E" w:rsidRDefault="0074647E" w:rsidP="0074647E">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r w:rsidRPr="0074647E">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74647E" w:rsidRPr="0074647E" w:rsidRDefault="0074647E" w:rsidP="0074647E">
            <w:pPr>
              <w:suppressAutoHyphens w:val="0"/>
              <w:spacing w:before="100" w:beforeAutospacing="1" w:after="119" w:line="360" w:lineRule="auto"/>
              <w:jc w:val="center"/>
              <w:rPr>
                <w:szCs w:val="24"/>
                <w:lang w:eastAsia="pl-PL"/>
              </w:rPr>
            </w:pPr>
          </w:p>
        </w:tc>
      </w:tr>
    </w:tbl>
    <w:p w:rsidR="0074647E" w:rsidRPr="00D07F78" w:rsidRDefault="0074647E" w:rsidP="002B4F1F">
      <w:bookmarkStart w:id="0" w:name="_GoBack"/>
      <w:bookmarkEnd w:id="0"/>
    </w:p>
    <w:sectPr w:rsidR="0074647E" w:rsidRPr="00D07F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325" w:rsidRDefault="00C06325" w:rsidP="00B13F86">
      <w:r>
        <w:separator/>
      </w:r>
    </w:p>
  </w:endnote>
  <w:endnote w:type="continuationSeparator" w:id="0">
    <w:p w:rsidR="00C06325" w:rsidRDefault="00C06325" w:rsidP="00B1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8941"/>
      <w:docPartObj>
        <w:docPartGallery w:val="Page Numbers (Bottom of Page)"/>
        <w:docPartUnique/>
      </w:docPartObj>
    </w:sdtPr>
    <w:sdtContent>
      <w:p w:rsidR="0074647E" w:rsidRDefault="0074647E">
        <w:pPr>
          <w:pStyle w:val="Stopka"/>
          <w:jc w:val="right"/>
        </w:pPr>
        <w:r>
          <w:fldChar w:fldCharType="begin"/>
        </w:r>
        <w:r>
          <w:instrText>PAGE   \* MERGEFORMAT</w:instrText>
        </w:r>
        <w:r>
          <w:fldChar w:fldCharType="separate"/>
        </w:r>
        <w:r>
          <w:rPr>
            <w:noProof/>
          </w:rPr>
          <w:t>1</w:t>
        </w:r>
        <w:r>
          <w:fldChar w:fldCharType="end"/>
        </w:r>
      </w:p>
    </w:sdtContent>
  </w:sdt>
  <w:p w:rsidR="0074647E" w:rsidRDefault="007464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325" w:rsidRDefault="00C06325" w:rsidP="00B13F86">
      <w:r>
        <w:separator/>
      </w:r>
    </w:p>
  </w:footnote>
  <w:footnote w:type="continuationSeparator" w:id="0">
    <w:p w:rsidR="00C06325" w:rsidRDefault="00C06325" w:rsidP="00B1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AE"/>
    <w:rsid w:val="00125A83"/>
    <w:rsid w:val="002B4F1F"/>
    <w:rsid w:val="00300597"/>
    <w:rsid w:val="00305DA5"/>
    <w:rsid w:val="0074647E"/>
    <w:rsid w:val="00811AB8"/>
    <w:rsid w:val="00840FE2"/>
    <w:rsid w:val="0087521C"/>
    <w:rsid w:val="00987818"/>
    <w:rsid w:val="009B0580"/>
    <w:rsid w:val="009D2C04"/>
    <w:rsid w:val="009D4B55"/>
    <w:rsid w:val="00A666FC"/>
    <w:rsid w:val="00A8260E"/>
    <w:rsid w:val="00B13F86"/>
    <w:rsid w:val="00B801E3"/>
    <w:rsid w:val="00B9704A"/>
    <w:rsid w:val="00C06325"/>
    <w:rsid w:val="00C53175"/>
    <w:rsid w:val="00C57084"/>
    <w:rsid w:val="00C906E2"/>
    <w:rsid w:val="00D07F78"/>
    <w:rsid w:val="00F11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2323B-F3CA-43BD-B7F4-B715BA51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6AE"/>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5A83"/>
    <w:pPr>
      <w:suppressAutoHyphens w:val="0"/>
      <w:ind w:left="720"/>
      <w:contextualSpacing/>
    </w:pPr>
    <w:rPr>
      <w:rFonts w:ascii="Tahoma" w:hAnsi="Tahoma"/>
      <w:sz w:val="22"/>
      <w:szCs w:val="22"/>
      <w:lang w:eastAsia="pl-PL"/>
    </w:rPr>
  </w:style>
  <w:style w:type="paragraph" w:styleId="Tekstprzypisukocowego">
    <w:name w:val="endnote text"/>
    <w:basedOn w:val="Normalny"/>
    <w:link w:val="TekstprzypisukocowegoZnak"/>
    <w:uiPriority w:val="99"/>
    <w:semiHidden/>
    <w:unhideWhenUsed/>
    <w:rsid w:val="00B13F86"/>
    <w:rPr>
      <w:sz w:val="20"/>
    </w:rPr>
  </w:style>
  <w:style w:type="character" w:customStyle="1" w:styleId="TekstprzypisukocowegoZnak">
    <w:name w:val="Tekst przypisu końcowego Znak"/>
    <w:basedOn w:val="Domylnaczcionkaakapitu"/>
    <w:link w:val="Tekstprzypisukocowego"/>
    <w:uiPriority w:val="99"/>
    <w:semiHidden/>
    <w:rsid w:val="00B13F86"/>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B13F86"/>
    <w:rPr>
      <w:vertAlign w:val="superscript"/>
    </w:rPr>
  </w:style>
  <w:style w:type="paragraph" w:styleId="Nagwek">
    <w:name w:val="header"/>
    <w:basedOn w:val="Normalny"/>
    <w:link w:val="NagwekZnak"/>
    <w:uiPriority w:val="99"/>
    <w:unhideWhenUsed/>
    <w:rsid w:val="0074647E"/>
    <w:pPr>
      <w:tabs>
        <w:tab w:val="center" w:pos="4536"/>
        <w:tab w:val="right" w:pos="9072"/>
      </w:tabs>
    </w:pPr>
  </w:style>
  <w:style w:type="character" w:customStyle="1" w:styleId="NagwekZnak">
    <w:name w:val="Nagłówek Znak"/>
    <w:basedOn w:val="Domylnaczcionkaakapitu"/>
    <w:link w:val="Nagwek"/>
    <w:uiPriority w:val="99"/>
    <w:rsid w:val="0074647E"/>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74647E"/>
    <w:pPr>
      <w:tabs>
        <w:tab w:val="center" w:pos="4536"/>
        <w:tab w:val="right" w:pos="9072"/>
      </w:tabs>
    </w:pPr>
  </w:style>
  <w:style w:type="character" w:customStyle="1" w:styleId="StopkaZnak">
    <w:name w:val="Stopka Znak"/>
    <w:basedOn w:val="Domylnaczcionkaakapitu"/>
    <w:link w:val="Stopka"/>
    <w:uiPriority w:val="99"/>
    <w:rsid w:val="0074647E"/>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2333</Words>
  <Characters>14002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8</cp:revision>
  <dcterms:created xsi:type="dcterms:W3CDTF">2020-07-13T05:54:00Z</dcterms:created>
  <dcterms:modified xsi:type="dcterms:W3CDTF">2020-07-14T06:45:00Z</dcterms:modified>
</cp:coreProperties>
</file>